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E6" w:rsidRPr="007D57E6" w:rsidRDefault="007D57E6" w:rsidP="007D57E6">
      <w:pPr>
        <w:rPr>
          <w:b/>
          <w:i/>
          <w:sz w:val="24"/>
          <w:szCs w:val="24"/>
        </w:rPr>
      </w:pPr>
      <w:bookmarkStart w:id="0" w:name="_GoBack"/>
      <w:bookmarkEnd w:id="0"/>
      <w:r w:rsidRPr="007D57E6">
        <w:rPr>
          <w:b/>
          <w:i/>
          <w:sz w:val="24"/>
          <w:szCs w:val="24"/>
        </w:rPr>
        <w:t>Hajdúszoboszlói Polgármesteri Hivatal</w:t>
      </w:r>
    </w:p>
    <w:p w:rsidR="007D57E6" w:rsidRPr="007D57E6" w:rsidRDefault="007D57E6" w:rsidP="007D57E6">
      <w:pPr>
        <w:rPr>
          <w:b/>
          <w:i/>
          <w:sz w:val="24"/>
          <w:szCs w:val="24"/>
        </w:rPr>
      </w:pPr>
      <w:r w:rsidRPr="007D57E6">
        <w:rPr>
          <w:b/>
          <w:i/>
          <w:sz w:val="24"/>
          <w:szCs w:val="24"/>
        </w:rPr>
        <w:t>Adó- és Rendészeti Főosztály</w:t>
      </w:r>
    </w:p>
    <w:p w:rsidR="007D57E6" w:rsidRPr="007D57E6" w:rsidRDefault="007D57E6" w:rsidP="007D57E6">
      <w:pPr>
        <w:rPr>
          <w:b/>
          <w:i/>
          <w:sz w:val="24"/>
          <w:szCs w:val="24"/>
        </w:rPr>
      </w:pPr>
      <w:r w:rsidRPr="007D57E6">
        <w:rPr>
          <w:b/>
          <w:i/>
          <w:sz w:val="24"/>
          <w:szCs w:val="24"/>
        </w:rPr>
        <w:t xml:space="preserve">4200  Hajdúszoboszló, Hősök  tere 1. </w:t>
      </w:r>
    </w:p>
    <w:p w:rsidR="007D57E6" w:rsidRPr="007D57E6" w:rsidRDefault="007D57E6" w:rsidP="007D57E6">
      <w:pPr>
        <w:rPr>
          <w:b/>
          <w:i/>
          <w:sz w:val="24"/>
          <w:szCs w:val="24"/>
        </w:rPr>
      </w:pPr>
      <w:r w:rsidRPr="007D57E6">
        <w:rPr>
          <w:b/>
          <w:i/>
          <w:sz w:val="24"/>
          <w:szCs w:val="24"/>
        </w:rPr>
        <w:t>„B” épület / Fszt. 11. sz. iroda</w:t>
      </w:r>
    </w:p>
    <w:p w:rsidR="007D57E6" w:rsidRPr="007D57E6" w:rsidRDefault="007D57E6" w:rsidP="007D57E6">
      <w:pPr>
        <w:rPr>
          <w:b/>
          <w:i/>
          <w:sz w:val="24"/>
          <w:szCs w:val="24"/>
        </w:rPr>
      </w:pPr>
      <w:r w:rsidRPr="007D57E6">
        <w:rPr>
          <w:b/>
          <w:i/>
          <w:sz w:val="24"/>
          <w:szCs w:val="24"/>
        </w:rPr>
        <w:t>Hivatali KRID azonosító: 705114747</w:t>
      </w:r>
    </w:p>
    <w:p w:rsidR="007D57E6" w:rsidRPr="007D57E6" w:rsidRDefault="007D57E6" w:rsidP="007D57E6">
      <w:pPr>
        <w:rPr>
          <w:b/>
          <w:i/>
          <w:sz w:val="24"/>
          <w:szCs w:val="24"/>
        </w:rPr>
      </w:pPr>
      <w:r w:rsidRPr="007D57E6">
        <w:rPr>
          <w:b/>
          <w:i/>
          <w:sz w:val="24"/>
          <w:szCs w:val="24"/>
        </w:rPr>
        <w:t>Telefon: 70/489-4647, e-mail: antal.zita@hajduszob.hu</w:t>
      </w:r>
    </w:p>
    <w:p w:rsidR="00CA62CB" w:rsidRDefault="00CA62CB">
      <w:pPr>
        <w:rPr>
          <w:sz w:val="24"/>
        </w:rPr>
      </w:pPr>
    </w:p>
    <w:p w:rsidR="00381F60" w:rsidRDefault="00381F60">
      <w:pPr>
        <w:rPr>
          <w:sz w:val="24"/>
        </w:rPr>
      </w:pPr>
    </w:p>
    <w:p w:rsidR="004857DD" w:rsidRPr="003A3155" w:rsidRDefault="004857DD">
      <w:pPr>
        <w:jc w:val="center"/>
        <w:rPr>
          <w:b/>
          <w:i/>
          <w:sz w:val="32"/>
          <w:szCs w:val="32"/>
          <w:u w:val="single"/>
        </w:rPr>
      </w:pPr>
      <w:r w:rsidRPr="003A3155">
        <w:rPr>
          <w:b/>
          <w:i/>
          <w:sz w:val="32"/>
          <w:szCs w:val="32"/>
          <w:u w:val="single"/>
        </w:rPr>
        <w:t>N Y I L A T K O Z A T</w:t>
      </w:r>
    </w:p>
    <w:p w:rsidR="006C7785" w:rsidRDefault="006C7785">
      <w:pPr>
        <w:jc w:val="center"/>
        <w:rPr>
          <w:sz w:val="16"/>
          <w:szCs w:val="16"/>
        </w:rPr>
      </w:pPr>
    </w:p>
    <w:p w:rsidR="003A3155" w:rsidRPr="006D3EF5" w:rsidRDefault="003A3155">
      <w:pPr>
        <w:jc w:val="center"/>
        <w:rPr>
          <w:sz w:val="16"/>
          <w:szCs w:val="16"/>
        </w:rPr>
      </w:pPr>
    </w:p>
    <w:p w:rsidR="00B130A4" w:rsidRPr="003A3155" w:rsidRDefault="00FE1497" w:rsidP="0030256C">
      <w:pPr>
        <w:jc w:val="center"/>
        <w:rPr>
          <w:sz w:val="24"/>
          <w:szCs w:val="24"/>
        </w:rPr>
      </w:pPr>
      <w:r w:rsidRPr="003A3155">
        <w:rPr>
          <w:b/>
          <w:sz w:val="24"/>
          <w:szCs w:val="24"/>
        </w:rPr>
        <w:t>10</w:t>
      </w:r>
      <w:r w:rsidR="00816A81" w:rsidRPr="003A3155">
        <w:rPr>
          <w:b/>
          <w:sz w:val="24"/>
          <w:szCs w:val="24"/>
        </w:rPr>
        <w:t xml:space="preserve">0 </w:t>
      </w:r>
      <w:r w:rsidR="00856328" w:rsidRPr="003A3155">
        <w:rPr>
          <w:b/>
          <w:sz w:val="24"/>
          <w:szCs w:val="24"/>
        </w:rPr>
        <w:t xml:space="preserve">%-os </w:t>
      </w:r>
      <w:r w:rsidR="0030256C" w:rsidRPr="003A3155">
        <w:rPr>
          <w:b/>
          <w:sz w:val="24"/>
          <w:szCs w:val="24"/>
        </w:rPr>
        <w:t>adó</w:t>
      </w:r>
      <w:r w:rsidR="00856328" w:rsidRPr="003A3155">
        <w:rPr>
          <w:b/>
          <w:sz w:val="24"/>
          <w:szCs w:val="24"/>
        </w:rPr>
        <w:t>kedvezmény</w:t>
      </w:r>
      <w:r w:rsidR="0037404D" w:rsidRPr="003A3155">
        <w:rPr>
          <w:sz w:val="24"/>
          <w:szCs w:val="24"/>
        </w:rPr>
        <w:t xml:space="preserve"> </w:t>
      </w:r>
      <w:r w:rsidR="00E633DD" w:rsidRPr="003A3155">
        <w:rPr>
          <w:b/>
          <w:sz w:val="24"/>
          <w:szCs w:val="24"/>
        </w:rPr>
        <w:t>igénybevételéhez</w:t>
      </w:r>
      <w:r w:rsidR="00B130A4" w:rsidRPr="003A3155">
        <w:rPr>
          <w:sz w:val="24"/>
          <w:szCs w:val="24"/>
        </w:rPr>
        <w:t xml:space="preserve"> </w:t>
      </w:r>
      <w:r w:rsidR="0030256C" w:rsidRPr="003A3155">
        <w:rPr>
          <w:b/>
          <w:sz w:val="24"/>
          <w:szCs w:val="24"/>
        </w:rPr>
        <w:t>a</w:t>
      </w:r>
      <w:r w:rsidR="0030256C" w:rsidRPr="003A3155">
        <w:rPr>
          <w:sz w:val="24"/>
          <w:szCs w:val="24"/>
        </w:rPr>
        <w:t xml:space="preserve"> </w:t>
      </w:r>
      <w:r w:rsidR="007D57E6">
        <w:rPr>
          <w:sz w:val="24"/>
          <w:szCs w:val="24"/>
        </w:rPr>
        <w:t>………….</w:t>
      </w:r>
      <w:r w:rsidR="0030256C" w:rsidRPr="003A3155">
        <w:rPr>
          <w:b/>
          <w:sz w:val="24"/>
          <w:szCs w:val="24"/>
        </w:rPr>
        <w:t>. évi építményadóban</w:t>
      </w:r>
    </w:p>
    <w:p w:rsidR="004857DD" w:rsidRPr="003A3155" w:rsidRDefault="004857DD">
      <w:pPr>
        <w:jc w:val="center"/>
        <w:rPr>
          <w:sz w:val="24"/>
          <w:szCs w:val="24"/>
        </w:rPr>
      </w:pPr>
    </w:p>
    <w:p w:rsidR="00FF2B4A" w:rsidRPr="003A3155" w:rsidRDefault="00B80066">
      <w:pPr>
        <w:jc w:val="both"/>
        <w:rPr>
          <w:sz w:val="24"/>
          <w:szCs w:val="24"/>
        </w:rPr>
      </w:pPr>
      <w:r w:rsidRPr="003A3155">
        <w:rPr>
          <w:b/>
          <w:i/>
          <w:sz w:val="24"/>
          <w:szCs w:val="24"/>
        </w:rPr>
        <w:t>Adóalany</w:t>
      </w:r>
      <w:r w:rsidR="00E55FA0" w:rsidRPr="003A3155">
        <w:rPr>
          <w:b/>
          <w:i/>
          <w:sz w:val="24"/>
          <w:szCs w:val="24"/>
        </w:rPr>
        <w:t xml:space="preserve"> </w:t>
      </w:r>
      <w:r w:rsidRPr="003A3155">
        <w:rPr>
          <w:b/>
          <w:i/>
          <w:sz w:val="24"/>
          <w:szCs w:val="24"/>
        </w:rPr>
        <w:t>neve</w:t>
      </w:r>
      <w:r w:rsidR="00FF2B4A" w:rsidRPr="003A3155">
        <w:rPr>
          <w:b/>
          <w:i/>
          <w:sz w:val="24"/>
          <w:szCs w:val="24"/>
        </w:rPr>
        <w:t>:</w:t>
      </w:r>
      <w:r w:rsidR="00FF2B4A" w:rsidRPr="003A3155">
        <w:rPr>
          <w:sz w:val="24"/>
          <w:szCs w:val="24"/>
        </w:rPr>
        <w:t xml:space="preserve"> ………………………………</w:t>
      </w:r>
      <w:r w:rsidR="00EF4B14" w:rsidRPr="003A3155">
        <w:rPr>
          <w:sz w:val="24"/>
          <w:szCs w:val="24"/>
        </w:rPr>
        <w:t>..</w:t>
      </w:r>
      <w:r w:rsidR="00FF2B4A" w:rsidRPr="003A3155">
        <w:rPr>
          <w:sz w:val="24"/>
          <w:szCs w:val="24"/>
        </w:rPr>
        <w:t>…………………</w:t>
      </w:r>
      <w:r w:rsidR="00B130A4" w:rsidRPr="003A3155">
        <w:rPr>
          <w:sz w:val="24"/>
          <w:szCs w:val="24"/>
        </w:rPr>
        <w:t>…</w:t>
      </w:r>
      <w:r w:rsidR="00FF2B4A" w:rsidRPr="003A3155">
        <w:rPr>
          <w:sz w:val="24"/>
          <w:szCs w:val="24"/>
        </w:rPr>
        <w:t>………………</w:t>
      </w:r>
      <w:r w:rsidR="00D24439" w:rsidRPr="003A3155">
        <w:rPr>
          <w:sz w:val="24"/>
          <w:szCs w:val="24"/>
        </w:rPr>
        <w:t>…</w:t>
      </w:r>
      <w:r w:rsidR="007557A3">
        <w:rPr>
          <w:sz w:val="24"/>
          <w:szCs w:val="24"/>
        </w:rPr>
        <w:t>………………</w:t>
      </w:r>
    </w:p>
    <w:p w:rsidR="00D24439" w:rsidRPr="003A3155" w:rsidRDefault="00D24439">
      <w:pPr>
        <w:jc w:val="both"/>
        <w:rPr>
          <w:sz w:val="24"/>
          <w:szCs w:val="24"/>
        </w:rPr>
      </w:pPr>
    </w:p>
    <w:p w:rsidR="00D24439" w:rsidRPr="003A3155" w:rsidRDefault="00D24439">
      <w:pPr>
        <w:jc w:val="both"/>
        <w:rPr>
          <w:b/>
          <w:i/>
          <w:sz w:val="24"/>
          <w:szCs w:val="24"/>
        </w:rPr>
      </w:pPr>
      <w:r w:rsidRPr="003A3155">
        <w:rPr>
          <w:b/>
          <w:i/>
          <w:sz w:val="24"/>
          <w:szCs w:val="24"/>
        </w:rPr>
        <w:t xml:space="preserve">Adóazonosító jele: </w:t>
      </w:r>
      <w:r w:rsidRPr="003A3155">
        <w:rPr>
          <w:sz w:val="24"/>
          <w:szCs w:val="24"/>
        </w:rPr>
        <w:t>……………………………………………………………………</w:t>
      </w:r>
      <w:r w:rsidR="007557A3">
        <w:rPr>
          <w:sz w:val="24"/>
          <w:szCs w:val="24"/>
        </w:rPr>
        <w:t>……………….</w:t>
      </w:r>
    </w:p>
    <w:p w:rsidR="00FF2B4A" w:rsidRPr="003A3155" w:rsidRDefault="00FF2B4A">
      <w:pPr>
        <w:jc w:val="both"/>
        <w:rPr>
          <w:sz w:val="24"/>
          <w:szCs w:val="24"/>
        </w:rPr>
      </w:pPr>
    </w:p>
    <w:p w:rsidR="00FF2B4A" w:rsidRPr="003A3155" w:rsidRDefault="00856328">
      <w:pPr>
        <w:jc w:val="both"/>
        <w:rPr>
          <w:sz w:val="24"/>
          <w:szCs w:val="24"/>
        </w:rPr>
      </w:pPr>
      <w:r w:rsidRPr="003A3155">
        <w:rPr>
          <w:b/>
          <w:i/>
          <w:sz w:val="24"/>
          <w:szCs w:val="24"/>
        </w:rPr>
        <w:t>Lakóhely</w:t>
      </w:r>
      <w:r w:rsidR="00B80066" w:rsidRPr="003A3155">
        <w:rPr>
          <w:b/>
          <w:i/>
          <w:sz w:val="24"/>
          <w:szCs w:val="24"/>
        </w:rPr>
        <w:t>e</w:t>
      </w:r>
      <w:r w:rsidR="00FF2B4A" w:rsidRPr="003A3155">
        <w:rPr>
          <w:b/>
          <w:i/>
          <w:sz w:val="24"/>
          <w:szCs w:val="24"/>
        </w:rPr>
        <w:t>:</w:t>
      </w:r>
      <w:r w:rsidR="00FF2B4A" w:rsidRPr="003A3155">
        <w:rPr>
          <w:sz w:val="24"/>
          <w:szCs w:val="24"/>
        </w:rPr>
        <w:t xml:space="preserve"> …</w:t>
      </w:r>
      <w:r w:rsidR="00B80066" w:rsidRPr="003A3155">
        <w:rPr>
          <w:sz w:val="24"/>
          <w:szCs w:val="24"/>
        </w:rPr>
        <w:t>…..</w:t>
      </w:r>
      <w:r w:rsidR="00FF2B4A" w:rsidRPr="003A3155">
        <w:rPr>
          <w:sz w:val="24"/>
          <w:szCs w:val="24"/>
        </w:rPr>
        <w:t>………………………</w:t>
      </w:r>
      <w:r w:rsidR="00EF4B14" w:rsidRPr="003A3155">
        <w:rPr>
          <w:sz w:val="24"/>
          <w:szCs w:val="24"/>
        </w:rPr>
        <w:t>…</w:t>
      </w:r>
      <w:r w:rsidR="00FF2B4A" w:rsidRPr="003A3155">
        <w:rPr>
          <w:sz w:val="24"/>
          <w:szCs w:val="24"/>
        </w:rPr>
        <w:t>…………………</w:t>
      </w:r>
      <w:r w:rsidR="00B130A4" w:rsidRPr="003A3155">
        <w:rPr>
          <w:sz w:val="24"/>
          <w:szCs w:val="24"/>
        </w:rPr>
        <w:t>……</w:t>
      </w:r>
      <w:r w:rsidR="00FF2B4A" w:rsidRPr="003A3155">
        <w:rPr>
          <w:sz w:val="24"/>
          <w:szCs w:val="24"/>
        </w:rPr>
        <w:t>………………</w:t>
      </w:r>
      <w:r w:rsidR="00D24439" w:rsidRPr="003A3155">
        <w:rPr>
          <w:sz w:val="24"/>
          <w:szCs w:val="24"/>
        </w:rPr>
        <w:t>…...</w:t>
      </w:r>
      <w:r w:rsidR="007557A3">
        <w:rPr>
          <w:sz w:val="24"/>
          <w:szCs w:val="24"/>
        </w:rPr>
        <w:t>........................</w:t>
      </w:r>
    </w:p>
    <w:p w:rsidR="00863C97" w:rsidRPr="003A3155" w:rsidRDefault="00863C97">
      <w:pPr>
        <w:jc w:val="both"/>
        <w:rPr>
          <w:sz w:val="24"/>
          <w:szCs w:val="24"/>
        </w:rPr>
      </w:pPr>
    </w:p>
    <w:p w:rsidR="00FF2B4A" w:rsidRPr="003A3155" w:rsidRDefault="00863C97">
      <w:pPr>
        <w:jc w:val="both"/>
        <w:rPr>
          <w:sz w:val="24"/>
          <w:szCs w:val="24"/>
        </w:rPr>
      </w:pPr>
      <w:r w:rsidRPr="003A3155">
        <w:rPr>
          <w:b/>
          <w:i/>
          <w:sz w:val="24"/>
          <w:szCs w:val="24"/>
        </w:rPr>
        <w:t>Levelezési cím</w:t>
      </w:r>
      <w:r w:rsidR="00B80066" w:rsidRPr="003A3155">
        <w:rPr>
          <w:b/>
          <w:i/>
          <w:sz w:val="24"/>
          <w:szCs w:val="24"/>
        </w:rPr>
        <w:t>e</w:t>
      </w:r>
      <w:r w:rsidRPr="003A3155">
        <w:rPr>
          <w:b/>
          <w:i/>
          <w:sz w:val="24"/>
          <w:szCs w:val="24"/>
        </w:rPr>
        <w:t>:</w:t>
      </w:r>
      <w:r w:rsidRPr="003A3155">
        <w:rPr>
          <w:sz w:val="24"/>
          <w:szCs w:val="24"/>
        </w:rPr>
        <w:t xml:space="preserve"> …</w:t>
      </w:r>
      <w:r w:rsidR="00B80066" w:rsidRPr="003A3155">
        <w:rPr>
          <w:sz w:val="24"/>
          <w:szCs w:val="24"/>
        </w:rPr>
        <w:t>..</w:t>
      </w:r>
      <w:r w:rsidRPr="003A3155">
        <w:rPr>
          <w:sz w:val="24"/>
          <w:szCs w:val="24"/>
        </w:rPr>
        <w:t>………………………………………………</w:t>
      </w:r>
      <w:r w:rsidR="00B130A4" w:rsidRPr="003A3155">
        <w:rPr>
          <w:sz w:val="24"/>
          <w:szCs w:val="24"/>
        </w:rPr>
        <w:t>……</w:t>
      </w:r>
      <w:r w:rsidRPr="003A3155">
        <w:rPr>
          <w:sz w:val="24"/>
          <w:szCs w:val="24"/>
        </w:rPr>
        <w:t>……………</w:t>
      </w:r>
      <w:r w:rsidR="007557A3">
        <w:rPr>
          <w:sz w:val="24"/>
          <w:szCs w:val="24"/>
        </w:rPr>
        <w:t>………………..</w:t>
      </w:r>
    </w:p>
    <w:p w:rsidR="00863C97" w:rsidRPr="003A3155" w:rsidRDefault="00863C97">
      <w:pPr>
        <w:jc w:val="both"/>
        <w:rPr>
          <w:sz w:val="24"/>
          <w:szCs w:val="24"/>
        </w:rPr>
      </w:pPr>
    </w:p>
    <w:p w:rsidR="00E03CE8" w:rsidRPr="003A3155" w:rsidRDefault="00E03CE8">
      <w:pPr>
        <w:jc w:val="both"/>
        <w:rPr>
          <w:sz w:val="24"/>
          <w:szCs w:val="24"/>
        </w:rPr>
      </w:pPr>
      <w:r w:rsidRPr="003A3155">
        <w:rPr>
          <w:b/>
          <w:i/>
          <w:sz w:val="24"/>
          <w:szCs w:val="24"/>
        </w:rPr>
        <w:t>Telefonszám</w:t>
      </w:r>
      <w:r w:rsidR="00B80066" w:rsidRPr="003A3155">
        <w:rPr>
          <w:b/>
          <w:i/>
          <w:sz w:val="24"/>
          <w:szCs w:val="24"/>
        </w:rPr>
        <w:t>a</w:t>
      </w:r>
      <w:r w:rsidRPr="003A3155">
        <w:rPr>
          <w:b/>
          <w:i/>
          <w:sz w:val="24"/>
          <w:szCs w:val="24"/>
        </w:rPr>
        <w:t>:</w:t>
      </w:r>
      <w:r w:rsidRPr="003A3155">
        <w:rPr>
          <w:sz w:val="24"/>
          <w:szCs w:val="24"/>
        </w:rPr>
        <w:t>…………………………………………………………………….…</w:t>
      </w:r>
      <w:r w:rsidR="00D24439" w:rsidRPr="003A3155">
        <w:rPr>
          <w:sz w:val="24"/>
          <w:szCs w:val="24"/>
        </w:rPr>
        <w:t>...</w:t>
      </w:r>
      <w:r w:rsidR="007557A3">
        <w:rPr>
          <w:sz w:val="24"/>
          <w:szCs w:val="24"/>
        </w:rPr>
        <w:t>........................</w:t>
      </w:r>
    </w:p>
    <w:p w:rsidR="00752D1F" w:rsidRPr="003A3155" w:rsidRDefault="00752D1F">
      <w:pPr>
        <w:jc w:val="both"/>
        <w:rPr>
          <w:sz w:val="24"/>
          <w:szCs w:val="24"/>
        </w:rPr>
      </w:pPr>
    </w:p>
    <w:p w:rsidR="00A36451" w:rsidRPr="003A3155" w:rsidRDefault="00A36451">
      <w:pPr>
        <w:jc w:val="both"/>
        <w:rPr>
          <w:b/>
          <w:i/>
          <w:color w:val="FF00FF"/>
          <w:sz w:val="24"/>
          <w:szCs w:val="24"/>
        </w:rPr>
      </w:pPr>
    </w:p>
    <w:p w:rsidR="00EF4B14" w:rsidRPr="003A3155" w:rsidRDefault="00B80066" w:rsidP="00B80066">
      <w:pPr>
        <w:jc w:val="both"/>
        <w:rPr>
          <w:b/>
          <w:sz w:val="24"/>
          <w:szCs w:val="24"/>
        </w:rPr>
      </w:pPr>
      <w:r w:rsidRPr="003A3155">
        <w:rPr>
          <w:sz w:val="24"/>
          <w:szCs w:val="24"/>
        </w:rPr>
        <w:t>Felelőssé</w:t>
      </w:r>
      <w:r w:rsidR="00A112E6">
        <w:rPr>
          <w:sz w:val="24"/>
          <w:szCs w:val="24"/>
        </w:rPr>
        <w:t>gem tudatában kijelentem, hogy:</w:t>
      </w:r>
    </w:p>
    <w:p w:rsidR="00B80066" w:rsidRPr="003A3155" w:rsidRDefault="00B80066" w:rsidP="00B80066">
      <w:pPr>
        <w:jc w:val="both"/>
        <w:rPr>
          <w:b/>
          <w:sz w:val="24"/>
          <w:szCs w:val="24"/>
        </w:rPr>
      </w:pPr>
    </w:p>
    <w:p w:rsidR="00B80066" w:rsidRPr="003A3155" w:rsidRDefault="00A112E6" w:rsidP="00B80066">
      <w:pPr>
        <w:numPr>
          <w:ilvl w:val="0"/>
          <w:numId w:val="15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Pr="003A3155">
        <w:rPr>
          <w:b/>
          <w:sz w:val="24"/>
          <w:szCs w:val="24"/>
        </w:rPr>
        <w:t xml:space="preserve">építményadóval érintett üdülő </w:t>
      </w:r>
      <w:r w:rsidR="00FE1497" w:rsidRPr="003A3155">
        <w:rPr>
          <w:b/>
          <w:sz w:val="24"/>
          <w:szCs w:val="24"/>
        </w:rPr>
        <w:t>adóalany vagy közeli hozzátartozója</w:t>
      </w:r>
      <w:r>
        <w:rPr>
          <w:b/>
          <w:sz w:val="24"/>
          <w:szCs w:val="24"/>
        </w:rPr>
        <w:t xml:space="preserve"> </w:t>
      </w:r>
      <w:r w:rsidR="00FE1497" w:rsidRPr="003A3155">
        <w:rPr>
          <w:b/>
          <w:sz w:val="24"/>
          <w:szCs w:val="24"/>
        </w:rPr>
        <w:t xml:space="preserve">által </w:t>
      </w:r>
      <w:r w:rsidR="001614C6" w:rsidRPr="003A3155">
        <w:rPr>
          <w:b/>
          <w:sz w:val="24"/>
          <w:szCs w:val="24"/>
        </w:rPr>
        <w:t>az adóévet megelőző 3 évben folyamatosan (</w:t>
      </w:r>
      <w:r w:rsidR="008D73EF" w:rsidRPr="008D73EF">
        <w:rPr>
          <w:b/>
          <w:sz w:val="24"/>
          <w:szCs w:val="24"/>
        </w:rPr>
        <w:t>……….</w:t>
      </w:r>
      <w:r w:rsidR="008D73EF" w:rsidRPr="008D73EF">
        <w:rPr>
          <w:b/>
          <w:szCs w:val="24"/>
        </w:rPr>
        <w:t xml:space="preserve"> </w:t>
      </w:r>
      <w:r w:rsidR="008D73EF" w:rsidRPr="008D73EF">
        <w:rPr>
          <w:b/>
          <w:sz w:val="24"/>
          <w:szCs w:val="24"/>
        </w:rPr>
        <w:t>év……………………</w:t>
      </w:r>
      <w:r w:rsidR="008D73EF" w:rsidRPr="008D73EF">
        <w:rPr>
          <w:b/>
          <w:szCs w:val="24"/>
        </w:rPr>
        <w:t xml:space="preserve"> </w:t>
      </w:r>
      <w:r w:rsidR="008D73EF" w:rsidRPr="008D73EF">
        <w:rPr>
          <w:b/>
          <w:sz w:val="24"/>
          <w:szCs w:val="24"/>
        </w:rPr>
        <w:t>hó</w:t>
      </w:r>
      <w:r w:rsidR="008D73EF">
        <w:rPr>
          <w:b/>
          <w:sz w:val="24"/>
          <w:szCs w:val="24"/>
        </w:rPr>
        <w:t xml:space="preserve"> ……. </w:t>
      </w:r>
      <w:r w:rsidR="008D73EF" w:rsidRPr="008D73EF">
        <w:rPr>
          <w:b/>
          <w:sz w:val="24"/>
          <w:szCs w:val="24"/>
        </w:rPr>
        <w:t>naptól</w:t>
      </w:r>
      <w:r w:rsidR="001614C6" w:rsidRPr="003A3155">
        <w:rPr>
          <w:b/>
          <w:sz w:val="24"/>
          <w:szCs w:val="24"/>
        </w:rPr>
        <w:t>)</w:t>
      </w:r>
      <w:r>
        <w:rPr>
          <w:b/>
          <w:sz w:val="24"/>
          <w:szCs w:val="24"/>
        </w:rPr>
        <w:t>,</w:t>
      </w:r>
      <w:r w:rsidR="00FE1497" w:rsidRPr="003A3155">
        <w:rPr>
          <w:b/>
          <w:sz w:val="24"/>
          <w:szCs w:val="24"/>
        </w:rPr>
        <w:t xml:space="preserve"> </w:t>
      </w:r>
      <w:r w:rsidR="001614C6" w:rsidRPr="003A3155">
        <w:rPr>
          <w:b/>
          <w:sz w:val="24"/>
          <w:szCs w:val="24"/>
        </w:rPr>
        <w:t>életvitelszerűen lakott</w:t>
      </w:r>
      <w:r w:rsidR="00FE1497" w:rsidRPr="003A3155">
        <w:rPr>
          <w:b/>
          <w:sz w:val="24"/>
          <w:szCs w:val="24"/>
        </w:rPr>
        <w:t>, ÉS</w:t>
      </w:r>
    </w:p>
    <w:p w:rsidR="00B80066" w:rsidRPr="003A3155" w:rsidRDefault="00A112E6" w:rsidP="00B80066">
      <w:pPr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az </w:t>
      </w:r>
      <w:r w:rsidRPr="003A3155">
        <w:rPr>
          <w:b/>
          <w:sz w:val="24"/>
          <w:szCs w:val="24"/>
        </w:rPr>
        <w:t>építményadóval érintett üdülő</w:t>
      </w:r>
      <w:r>
        <w:rPr>
          <w:b/>
          <w:sz w:val="24"/>
          <w:szCs w:val="24"/>
        </w:rPr>
        <w:t xml:space="preserve"> </w:t>
      </w:r>
      <w:r w:rsidR="00FE1497" w:rsidRPr="003A3155">
        <w:rPr>
          <w:b/>
          <w:sz w:val="24"/>
          <w:szCs w:val="24"/>
        </w:rPr>
        <w:t>jövedelemszerzés céljára nem hasznosított, ÉS</w:t>
      </w:r>
    </w:p>
    <w:p w:rsidR="00B80066" w:rsidRPr="003A3155" w:rsidRDefault="00FE1497" w:rsidP="00B80066">
      <w:pPr>
        <w:numPr>
          <w:ilvl w:val="0"/>
          <w:numId w:val="13"/>
        </w:numPr>
        <w:jc w:val="both"/>
        <w:rPr>
          <w:b/>
          <w:sz w:val="24"/>
          <w:szCs w:val="24"/>
        </w:rPr>
      </w:pPr>
      <w:r w:rsidRPr="003A3155">
        <w:rPr>
          <w:b/>
          <w:sz w:val="24"/>
          <w:szCs w:val="24"/>
        </w:rPr>
        <w:t>az adózónak vagy a vele egy háztartásban élő közeli hozzátartozó</w:t>
      </w:r>
      <w:r w:rsidR="001614C6" w:rsidRPr="003A3155">
        <w:rPr>
          <w:b/>
          <w:sz w:val="24"/>
          <w:szCs w:val="24"/>
        </w:rPr>
        <w:t>jának nincs tulajdonjoga másik – Hajdúszoboszló belterületén elhelyezkedő -</w:t>
      </w:r>
      <w:r w:rsidR="00F36FFA">
        <w:rPr>
          <w:b/>
          <w:sz w:val="24"/>
          <w:szCs w:val="24"/>
        </w:rPr>
        <w:t xml:space="preserve"> </w:t>
      </w:r>
      <w:r w:rsidR="001614C6" w:rsidRPr="003A3155">
        <w:rPr>
          <w:b/>
          <w:sz w:val="24"/>
          <w:szCs w:val="24"/>
        </w:rPr>
        <w:t>l</w:t>
      </w:r>
      <w:r w:rsidRPr="003A3155">
        <w:rPr>
          <w:b/>
          <w:sz w:val="24"/>
          <w:szCs w:val="24"/>
        </w:rPr>
        <w:t>akhatásra alkalmas lakás- vagy üdülőingatlanban</w:t>
      </w:r>
      <w:r w:rsidR="001614C6" w:rsidRPr="003A3155">
        <w:rPr>
          <w:b/>
          <w:sz w:val="24"/>
          <w:szCs w:val="24"/>
        </w:rPr>
        <w:t>, kivéve, ha az haszonélvezeti joggal terhelt</w:t>
      </w:r>
      <w:r w:rsidR="00B80066" w:rsidRPr="003A3155">
        <w:rPr>
          <w:b/>
          <w:sz w:val="24"/>
          <w:szCs w:val="24"/>
        </w:rPr>
        <w:t xml:space="preserve">. </w:t>
      </w:r>
    </w:p>
    <w:p w:rsidR="00B80066" w:rsidRPr="003A3155" w:rsidRDefault="00B80066">
      <w:pPr>
        <w:jc w:val="both"/>
        <w:rPr>
          <w:b/>
          <w:i/>
          <w:color w:val="FF00FF"/>
          <w:sz w:val="24"/>
          <w:szCs w:val="24"/>
        </w:rPr>
      </w:pPr>
    </w:p>
    <w:p w:rsidR="00B130A4" w:rsidRPr="00A112E6" w:rsidRDefault="00A36451">
      <w:pPr>
        <w:jc w:val="both"/>
        <w:rPr>
          <w:b/>
          <w:sz w:val="24"/>
          <w:szCs w:val="24"/>
        </w:rPr>
      </w:pPr>
      <w:r w:rsidRPr="00A112E6">
        <w:rPr>
          <w:b/>
          <w:sz w:val="24"/>
          <w:szCs w:val="24"/>
        </w:rPr>
        <w:t xml:space="preserve">A nyilatkozattal érintett </w:t>
      </w:r>
      <w:r w:rsidR="00576321" w:rsidRPr="00A112E6">
        <w:rPr>
          <w:b/>
          <w:sz w:val="24"/>
          <w:szCs w:val="24"/>
        </w:rPr>
        <w:t>építmény</w:t>
      </w:r>
      <w:r w:rsidR="00B130A4" w:rsidRPr="00A112E6">
        <w:rPr>
          <w:b/>
          <w:sz w:val="24"/>
          <w:szCs w:val="24"/>
        </w:rPr>
        <w:t>:</w:t>
      </w:r>
    </w:p>
    <w:p w:rsidR="00B130A4" w:rsidRPr="00563FBC" w:rsidRDefault="00B130A4" w:rsidP="00563FBC">
      <w:pPr>
        <w:jc w:val="both"/>
        <w:rPr>
          <w:color w:val="FF00FF"/>
          <w:sz w:val="24"/>
          <w:szCs w:val="24"/>
        </w:rPr>
      </w:pPr>
    </w:p>
    <w:p w:rsidR="00563FBC" w:rsidRPr="00563FBC" w:rsidRDefault="00563FBC" w:rsidP="00563FBC">
      <w:pPr>
        <w:jc w:val="both"/>
        <w:rPr>
          <w:sz w:val="24"/>
          <w:szCs w:val="24"/>
        </w:rPr>
      </w:pPr>
      <w:r w:rsidRPr="00563FBC">
        <w:rPr>
          <w:sz w:val="24"/>
          <w:szCs w:val="24"/>
        </w:rPr>
        <w:t xml:space="preserve">Címe: </w:t>
      </w:r>
      <w:r w:rsidR="00A112E6">
        <w:rPr>
          <w:sz w:val="24"/>
          <w:szCs w:val="24"/>
        </w:rPr>
        <w:t>4200 Hajdúszoboszló</w:t>
      </w:r>
      <w:r w:rsidRPr="00563FBC">
        <w:rPr>
          <w:sz w:val="24"/>
          <w:szCs w:val="24"/>
        </w:rPr>
        <w:t xml:space="preserve"> </w:t>
      </w:r>
      <w:r w:rsidRPr="00A112E6">
        <w:rPr>
          <w:sz w:val="24"/>
          <w:szCs w:val="24"/>
          <w:u w:val="single"/>
        </w:rPr>
        <w:t>város</w:t>
      </w:r>
      <w:r w:rsidRPr="00563FBC">
        <w:rPr>
          <w:sz w:val="24"/>
          <w:szCs w:val="24"/>
        </w:rPr>
        <w:t>/község……..……...……………közterület                    ……………….. közterület jelleg ……..... hsz. ......... ép. ……. lh. …… em. ……. ajtó</w:t>
      </w:r>
    </w:p>
    <w:p w:rsidR="00A112E6" w:rsidRDefault="00A112E6" w:rsidP="00563FBC">
      <w:pPr>
        <w:jc w:val="both"/>
        <w:rPr>
          <w:sz w:val="24"/>
          <w:szCs w:val="24"/>
        </w:rPr>
      </w:pPr>
    </w:p>
    <w:p w:rsidR="00563FBC" w:rsidRPr="00563FBC" w:rsidRDefault="00563FBC" w:rsidP="00563FBC">
      <w:pPr>
        <w:jc w:val="both"/>
        <w:rPr>
          <w:sz w:val="24"/>
          <w:szCs w:val="24"/>
        </w:rPr>
      </w:pPr>
      <w:r w:rsidRPr="00563FBC">
        <w:rPr>
          <w:sz w:val="24"/>
          <w:szCs w:val="24"/>
        </w:rPr>
        <w:t>Helyrajzi száma: …………../………../………./…...….</w:t>
      </w:r>
    </w:p>
    <w:p w:rsidR="00563FBC" w:rsidRDefault="00563FBC">
      <w:pPr>
        <w:jc w:val="both"/>
        <w:rPr>
          <w:color w:val="FF00FF"/>
          <w:sz w:val="24"/>
          <w:szCs w:val="24"/>
        </w:rPr>
      </w:pPr>
    </w:p>
    <w:p w:rsidR="00563FBC" w:rsidRDefault="00563FBC" w:rsidP="00465236">
      <w:pPr>
        <w:pStyle w:val="Norml12pt"/>
        <w:rPr>
          <w:szCs w:val="24"/>
        </w:rPr>
      </w:pPr>
    </w:p>
    <w:p w:rsidR="004857DD" w:rsidRPr="003A3155" w:rsidRDefault="003C3C6D" w:rsidP="00465236">
      <w:pPr>
        <w:pStyle w:val="Norml12pt"/>
        <w:rPr>
          <w:szCs w:val="24"/>
        </w:rPr>
      </w:pPr>
      <w:r w:rsidRPr="003A3155">
        <w:rPr>
          <w:szCs w:val="24"/>
        </w:rPr>
        <w:t>………………………………………..,</w:t>
      </w:r>
      <w:r w:rsidR="004857DD" w:rsidRPr="003A3155">
        <w:rPr>
          <w:szCs w:val="24"/>
        </w:rPr>
        <w:t xml:space="preserve"> </w:t>
      </w:r>
      <w:r w:rsidR="001714C6" w:rsidRPr="003A3155">
        <w:rPr>
          <w:szCs w:val="24"/>
        </w:rPr>
        <w:t>……….</w:t>
      </w:r>
      <w:r w:rsidR="00563FBC">
        <w:rPr>
          <w:szCs w:val="24"/>
        </w:rPr>
        <w:t xml:space="preserve"> </w:t>
      </w:r>
      <w:r w:rsidR="00EF4B14" w:rsidRPr="003A3155">
        <w:rPr>
          <w:szCs w:val="24"/>
        </w:rPr>
        <w:t>é</w:t>
      </w:r>
      <w:r w:rsidR="004857DD" w:rsidRPr="003A3155">
        <w:rPr>
          <w:szCs w:val="24"/>
        </w:rPr>
        <w:t>v</w:t>
      </w:r>
      <w:r w:rsidRPr="003A3155">
        <w:rPr>
          <w:szCs w:val="24"/>
        </w:rPr>
        <w:t>……………………</w:t>
      </w:r>
      <w:r w:rsidR="00563FBC">
        <w:rPr>
          <w:szCs w:val="24"/>
        </w:rPr>
        <w:t xml:space="preserve"> </w:t>
      </w:r>
      <w:r w:rsidR="004857DD" w:rsidRPr="003A3155">
        <w:rPr>
          <w:szCs w:val="24"/>
        </w:rPr>
        <w:t>hó</w:t>
      </w:r>
      <w:r w:rsidRPr="003A3155">
        <w:rPr>
          <w:szCs w:val="24"/>
        </w:rPr>
        <w:t>……...</w:t>
      </w:r>
      <w:r w:rsidR="00563FBC">
        <w:rPr>
          <w:szCs w:val="24"/>
        </w:rPr>
        <w:t xml:space="preserve"> </w:t>
      </w:r>
      <w:r w:rsidR="00A36451" w:rsidRPr="003A3155">
        <w:rPr>
          <w:szCs w:val="24"/>
        </w:rPr>
        <w:t>nap</w:t>
      </w:r>
    </w:p>
    <w:p w:rsidR="007557A3" w:rsidRDefault="007557A3">
      <w:pPr>
        <w:spacing w:line="360" w:lineRule="auto"/>
        <w:jc w:val="both"/>
        <w:rPr>
          <w:sz w:val="24"/>
          <w:szCs w:val="24"/>
        </w:rPr>
      </w:pPr>
    </w:p>
    <w:p w:rsidR="002D37CD" w:rsidRPr="003A3155" w:rsidRDefault="002D37CD">
      <w:pPr>
        <w:spacing w:line="360" w:lineRule="auto"/>
        <w:jc w:val="both"/>
        <w:rPr>
          <w:sz w:val="24"/>
          <w:szCs w:val="24"/>
        </w:rPr>
      </w:pPr>
    </w:p>
    <w:p w:rsidR="006D3EF5" w:rsidRPr="003A3155" w:rsidRDefault="006D3EF5" w:rsidP="006D3EF5">
      <w:pPr>
        <w:jc w:val="both"/>
        <w:rPr>
          <w:sz w:val="24"/>
          <w:szCs w:val="24"/>
        </w:rPr>
      </w:pPr>
      <w:r w:rsidRPr="003A3155">
        <w:rPr>
          <w:sz w:val="24"/>
          <w:szCs w:val="24"/>
        </w:rPr>
        <w:t xml:space="preserve">                                                           </w:t>
      </w:r>
      <w:r w:rsidR="003C3C6D" w:rsidRPr="003A3155">
        <w:rPr>
          <w:sz w:val="24"/>
          <w:szCs w:val="24"/>
        </w:rPr>
        <w:t>…………………………………………………………</w:t>
      </w:r>
      <w:r w:rsidR="004857DD" w:rsidRPr="003A3155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3A3155">
        <w:rPr>
          <w:sz w:val="24"/>
          <w:szCs w:val="24"/>
        </w:rPr>
        <w:t xml:space="preserve">   </w:t>
      </w:r>
    </w:p>
    <w:p w:rsidR="001B5CFB" w:rsidRPr="003A3155" w:rsidRDefault="006D3EF5" w:rsidP="006D3EF5">
      <w:pPr>
        <w:jc w:val="both"/>
        <w:rPr>
          <w:sz w:val="24"/>
          <w:szCs w:val="24"/>
        </w:rPr>
      </w:pPr>
      <w:r w:rsidRPr="003A3155">
        <w:rPr>
          <w:sz w:val="24"/>
          <w:szCs w:val="24"/>
        </w:rPr>
        <w:t xml:space="preserve">                                               </w:t>
      </w:r>
      <w:r w:rsidR="00EC595B">
        <w:rPr>
          <w:sz w:val="24"/>
          <w:szCs w:val="24"/>
        </w:rPr>
        <w:t xml:space="preserve">           </w:t>
      </w:r>
      <w:r w:rsidRPr="003A3155">
        <w:rPr>
          <w:sz w:val="24"/>
          <w:szCs w:val="24"/>
        </w:rPr>
        <w:t xml:space="preserve"> </w:t>
      </w:r>
      <w:r w:rsidR="003C3C6D" w:rsidRPr="003A3155">
        <w:rPr>
          <w:sz w:val="24"/>
          <w:szCs w:val="24"/>
        </w:rPr>
        <w:t>az adózó vagy képviselője (meghatalmazottja) aláírása</w:t>
      </w:r>
    </w:p>
    <w:p w:rsidR="001A515A" w:rsidRDefault="001A515A">
      <w:pPr>
        <w:jc w:val="center"/>
        <w:rPr>
          <w:b/>
          <w:sz w:val="28"/>
          <w:szCs w:val="28"/>
          <w:u w:val="single"/>
        </w:rPr>
      </w:pPr>
    </w:p>
    <w:p w:rsidR="003A3155" w:rsidRDefault="003A3155">
      <w:pPr>
        <w:jc w:val="center"/>
        <w:rPr>
          <w:b/>
          <w:sz w:val="28"/>
          <w:szCs w:val="28"/>
          <w:u w:val="single"/>
        </w:rPr>
      </w:pPr>
    </w:p>
    <w:p w:rsidR="004857DD" w:rsidRPr="00563FBC" w:rsidRDefault="004857DD">
      <w:pPr>
        <w:jc w:val="center"/>
        <w:rPr>
          <w:b/>
          <w:sz w:val="32"/>
          <w:szCs w:val="32"/>
          <w:u w:val="single"/>
        </w:rPr>
      </w:pPr>
      <w:r w:rsidRPr="00563FBC">
        <w:rPr>
          <w:b/>
          <w:sz w:val="32"/>
          <w:szCs w:val="32"/>
          <w:u w:val="single"/>
        </w:rPr>
        <w:lastRenderedPageBreak/>
        <w:t>Ú T M U T A T Ó</w:t>
      </w:r>
    </w:p>
    <w:p w:rsidR="00FE6162" w:rsidRDefault="00FE6162">
      <w:pPr>
        <w:jc w:val="center"/>
      </w:pPr>
    </w:p>
    <w:p w:rsidR="007557A3" w:rsidRPr="00DC6093" w:rsidRDefault="007557A3">
      <w:pPr>
        <w:jc w:val="center"/>
      </w:pPr>
    </w:p>
    <w:p w:rsidR="00D62AD3" w:rsidRDefault="004857DD">
      <w:pPr>
        <w:jc w:val="center"/>
        <w:rPr>
          <w:b/>
          <w:i/>
          <w:sz w:val="24"/>
          <w:szCs w:val="24"/>
        </w:rPr>
      </w:pPr>
      <w:r w:rsidRPr="007557A3">
        <w:rPr>
          <w:b/>
          <w:i/>
          <w:sz w:val="24"/>
          <w:szCs w:val="24"/>
        </w:rPr>
        <w:t xml:space="preserve">a "Nyilatkozat </w:t>
      </w:r>
      <w:r w:rsidR="003A3155" w:rsidRPr="007557A3">
        <w:rPr>
          <w:b/>
          <w:i/>
          <w:sz w:val="24"/>
          <w:szCs w:val="24"/>
        </w:rPr>
        <w:t>100 %-os adó</w:t>
      </w:r>
      <w:r w:rsidR="00EE4711" w:rsidRPr="007557A3">
        <w:rPr>
          <w:b/>
          <w:i/>
          <w:sz w:val="24"/>
          <w:szCs w:val="24"/>
        </w:rPr>
        <w:t>kedvezmény</w:t>
      </w:r>
      <w:r w:rsidR="00B85EC1" w:rsidRPr="007557A3">
        <w:rPr>
          <w:b/>
          <w:i/>
          <w:sz w:val="24"/>
          <w:szCs w:val="24"/>
        </w:rPr>
        <w:t xml:space="preserve"> igénybevételéhez</w:t>
      </w:r>
      <w:r w:rsidR="003A3155" w:rsidRPr="007557A3">
        <w:rPr>
          <w:b/>
          <w:i/>
          <w:sz w:val="24"/>
          <w:szCs w:val="24"/>
        </w:rPr>
        <w:t xml:space="preserve"> a </w:t>
      </w:r>
      <w:r w:rsidR="007D57E6">
        <w:rPr>
          <w:b/>
          <w:i/>
          <w:sz w:val="24"/>
          <w:szCs w:val="24"/>
        </w:rPr>
        <w:t>…………</w:t>
      </w:r>
      <w:r w:rsidR="003A3155" w:rsidRPr="007557A3">
        <w:rPr>
          <w:b/>
          <w:i/>
          <w:sz w:val="24"/>
          <w:szCs w:val="24"/>
        </w:rPr>
        <w:t>. évi építményadóban</w:t>
      </w:r>
      <w:r w:rsidR="00010F63" w:rsidRPr="007557A3">
        <w:rPr>
          <w:b/>
          <w:i/>
          <w:sz w:val="24"/>
          <w:szCs w:val="24"/>
        </w:rPr>
        <w:t>”</w:t>
      </w:r>
      <w:r w:rsidR="003A3155" w:rsidRPr="007557A3">
        <w:rPr>
          <w:b/>
          <w:i/>
          <w:sz w:val="24"/>
          <w:szCs w:val="24"/>
        </w:rPr>
        <w:t xml:space="preserve"> </w:t>
      </w:r>
    </w:p>
    <w:p w:rsidR="004857DD" w:rsidRPr="007557A3" w:rsidRDefault="004857DD">
      <w:pPr>
        <w:jc w:val="center"/>
        <w:rPr>
          <w:b/>
          <w:i/>
          <w:sz w:val="24"/>
          <w:szCs w:val="24"/>
        </w:rPr>
      </w:pPr>
      <w:r w:rsidRPr="007557A3">
        <w:rPr>
          <w:b/>
          <w:i/>
          <w:sz w:val="24"/>
          <w:szCs w:val="24"/>
        </w:rPr>
        <w:t>című</w:t>
      </w:r>
      <w:r w:rsidR="00916820" w:rsidRPr="007557A3">
        <w:rPr>
          <w:b/>
          <w:i/>
          <w:sz w:val="24"/>
          <w:szCs w:val="24"/>
        </w:rPr>
        <w:t xml:space="preserve"> </w:t>
      </w:r>
      <w:r w:rsidR="003A3155" w:rsidRPr="007557A3">
        <w:rPr>
          <w:b/>
          <w:i/>
          <w:sz w:val="24"/>
          <w:szCs w:val="24"/>
        </w:rPr>
        <w:t>nyomtatvány kitöltéséhez</w:t>
      </w:r>
    </w:p>
    <w:p w:rsidR="004857DD" w:rsidRDefault="004857DD">
      <w:pPr>
        <w:jc w:val="both"/>
        <w:rPr>
          <w:color w:val="FF00FF"/>
          <w:sz w:val="24"/>
          <w:szCs w:val="24"/>
        </w:rPr>
      </w:pPr>
    </w:p>
    <w:p w:rsidR="007557A3" w:rsidRPr="007557A3" w:rsidRDefault="007557A3">
      <w:pPr>
        <w:jc w:val="both"/>
        <w:rPr>
          <w:color w:val="FF00FF"/>
          <w:sz w:val="24"/>
          <w:szCs w:val="24"/>
        </w:rPr>
      </w:pPr>
    </w:p>
    <w:p w:rsidR="005D5AC8" w:rsidRPr="007557A3" w:rsidRDefault="005D5AC8" w:rsidP="000E76F7">
      <w:pPr>
        <w:jc w:val="center"/>
        <w:rPr>
          <w:b/>
          <w:sz w:val="24"/>
          <w:szCs w:val="24"/>
        </w:rPr>
      </w:pPr>
      <w:r w:rsidRPr="007557A3">
        <w:rPr>
          <w:b/>
          <w:sz w:val="24"/>
          <w:szCs w:val="24"/>
        </w:rPr>
        <w:t>A</w:t>
      </w:r>
      <w:r w:rsidR="00010F63" w:rsidRPr="007557A3">
        <w:rPr>
          <w:b/>
          <w:sz w:val="24"/>
          <w:szCs w:val="24"/>
        </w:rPr>
        <w:t xml:space="preserve"> helyi adókról szóló 22/2012. (XI.29.) önkormányzati rendelet</w:t>
      </w:r>
    </w:p>
    <w:p w:rsidR="003A3155" w:rsidRPr="007557A3" w:rsidRDefault="003A3155" w:rsidP="006379E2">
      <w:pPr>
        <w:jc w:val="center"/>
        <w:rPr>
          <w:sz w:val="24"/>
          <w:szCs w:val="24"/>
        </w:rPr>
      </w:pPr>
    </w:p>
    <w:p w:rsidR="006379E2" w:rsidRPr="007557A3" w:rsidRDefault="00A76EC1" w:rsidP="006379E2">
      <w:pPr>
        <w:jc w:val="center"/>
        <w:rPr>
          <w:sz w:val="24"/>
          <w:szCs w:val="24"/>
        </w:rPr>
      </w:pPr>
      <w:r w:rsidRPr="007557A3">
        <w:rPr>
          <w:sz w:val="24"/>
          <w:szCs w:val="24"/>
        </w:rPr>
        <w:t>5/A.</w:t>
      </w:r>
      <w:r w:rsidR="006379E2" w:rsidRPr="007557A3">
        <w:rPr>
          <w:sz w:val="24"/>
          <w:szCs w:val="24"/>
        </w:rPr>
        <w:t xml:space="preserve"> §</w:t>
      </w:r>
    </w:p>
    <w:p w:rsidR="006379E2" w:rsidRPr="007557A3" w:rsidRDefault="006379E2" w:rsidP="006379E2">
      <w:pPr>
        <w:jc w:val="center"/>
        <w:rPr>
          <w:sz w:val="24"/>
          <w:szCs w:val="24"/>
        </w:rPr>
      </w:pPr>
    </w:p>
    <w:p w:rsidR="001B003A" w:rsidRPr="007557A3" w:rsidRDefault="001B003A" w:rsidP="001B003A">
      <w:pPr>
        <w:jc w:val="both"/>
        <w:rPr>
          <w:sz w:val="24"/>
          <w:szCs w:val="24"/>
        </w:rPr>
      </w:pPr>
      <w:r w:rsidRPr="007557A3">
        <w:rPr>
          <w:sz w:val="24"/>
          <w:szCs w:val="24"/>
        </w:rPr>
        <w:t>(2) 100 % adókedvezmény illeti meg az adóalanyt, amennyiben ő vagy közeli hozzátartozója az adóévet megelőző 3 évben folyamatosan, életvitelszerűen lakott az üdülő építményben, az adóztatott építmény nincs jövedelemszerzési célból hasznosítva és az adózónak vagy a vele egy háztartásban élő közeli hozzátartozójának nincs tulajdonjoga másik – Hajdúszoboszló belterületén elhelyezkedő – lakhatásra alkalmas lakás- vagy üdülőingatlanban, kivéve, ha az haszonélvezeti joggal terhelt. A kedvezmény feltételeinek meglétéről adóalanynak nyilatkozatot kell benyújtania adóévre vonatkozóan az önkormányzati adóhatósághoz.</w:t>
      </w:r>
    </w:p>
    <w:p w:rsidR="001B003A" w:rsidRPr="007557A3" w:rsidRDefault="001B003A" w:rsidP="001B21FC">
      <w:pPr>
        <w:jc w:val="center"/>
        <w:rPr>
          <w:sz w:val="24"/>
          <w:szCs w:val="24"/>
        </w:rPr>
      </w:pPr>
    </w:p>
    <w:p w:rsidR="001B21FC" w:rsidRPr="007557A3" w:rsidRDefault="00DC6093" w:rsidP="001B21FC">
      <w:pPr>
        <w:jc w:val="center"/>
        <w:rPr>
          <w:sz w:val="24"/>
          <w:szCs w:val="24"/>
        </w:rPr>
      </w:pPr>
      <w:r w:rsidRPr="007557A3">
        <w:rPr>
          <w:sz w:val="24"/>
          <w:szCs w:val="24"/>
        </w:rPr>
        <w:t>11</w:t>
      </w:r>
      <w:r w:rsidR="001B21FC" w:rsidRPr="007557A3">
        <w:rPr>
          <w:sz w:val="24"/>
          <w:szCs w:val="24"/>
        </w:rPr>
        <w:t>. §</w:t>
      </w:r>
    </w:p>
    <w:p w:rsidR="001B21FC" w:rsidRPr="007557A3" w:rsidRDefault="001B21FC" w:rsidP="00DC6093">
      <w:pPr>
        <w:rPr>
          <w:sz w:val="24"/>
          <w:szCs w:val="24"/>
        </w:rPr>
      </w:pPr>
    </w:p>
    <w:p w:rsidR="00372DD2" w:rsidRPr="007557A3" w:rsidRDefault="003A3155" w:rsidP="003A3155">
      <w:pPr>
        <w:jc w:val="both"/>
        <w:rPr>
          <w:sz w:val="24"/>
          <w:szCs w:val="24"/>
        </w:rPr>
      </w:pPr>
      <w:r w:rsidRPr="007557A3">
        <w:rPr>
          <w:sz w:val="24"/>
          <w:szCs w:val="24"/>
        </w:rPr>
        <w:t xml:space="preserve">Jelen rendelet alkalmazásában </w:t>
      </w:r>
      <w:r w:rsidR="00DC6093" w:rsidRPr="007557A3">
        <w:rPr>
          <w:sz w:val="24"/>
          <w:szCs w:val="24"/>
        </w:rPr>
        <w:t>é</w:t>
      </w:r>
      <w:r w:rsidR="00372DD2" w:rsidRPr="007557A3">
        <w:rPr>
          <w:sz w:val="24"/>
          <w:szCs w:val="24"/>
        </w:rPr>
        <w:t xml:space="preserve">letvitelszerűen lakott </w:t>
      </w:r>
      <w:r w:rsidR="00E55FA0" w:rsidRPr="007557A3">
        <w:rPr>
          <w:sz w:val="24"/>
          <w:szCs w:val="24"/>
        </w:rPr>
        <w:t>építmény (</w:t>
      </w:r>
      <w:r w:rsidR="00372DD2" w:rsidRPr="007557A3">
        <w:rPr>
          <w:sz w:val="24"/>
          <w:szCs w:val="24"/>
        </w:rPr>
        <w:t>lakás</w:t>
      </w:r>
      <w:r w:rsidR="00E55FA0" w:rsidRPr="007557A3">
        <w:rPr>
          <w:sz w:val="24"/>
          <w:szCs w:val="24"/>
        </w:rPr>
        <w:t xml:space="preserve"> vagy üdülő)</w:t>
      </w:r>
      <w:r w:rsidR="00372DD2" w:rsidRPr="007557A3">
        <w:rPr>
          <w:sz w:val="24"/>
          <w:szCs w:val="24"/>
        </w:rPr>
        <w:t>: bármely természetes személy a</w:t>
      </w:r>
      <w:r w:rsidR="00E55FA0" w:rsidRPr="007557A3">
        <w:rPr>
          <w:sz w:val="24"/>
          <w:szCs w:val="24"/>
        </w:rPr>
        <w:t>z építményt</w:t>
      </w:r>
      <w:r w:rsidR="00372DD2" w:rsidRPr="007557A3">
        <w:rPr>
          <w:sz w:val="24"/>
          <w:szCs w:val="24"/>
        </w:rPr>
        <w:t xml:space="preserve"> az év jelentős részében otthonául használja, ebből szervezi az életét, rendszeresen innen indul munkába vagy oktatási intézménybe, ide ér haza, ezen </w:t>
      </w:r>
      <w:r w:rsidR="00E55FA0" w:rsidRPr="007557A3">
        <w:rPr>
          <w:sz w:val="24"/>
          <w:szCs w:val="24"/>
        </w:rPr>
        <w:t>építmény</w:t>
      </w:r>
      <w:r w:rsidR="00372DD2" w:rsidRPr="007557A3">
        <w:rPr>
          <w:sz w:val="24"/>
          <w:szCs w:val="24"/>
        </w:rPr>
        <w:t xml:space="preserve"> vonatkozásában folyamatosan közüzemi szolgáltatásokat vesz igénybe, ezen </w:t>
      </w:r>
      <w:r w:rsidR="00E55FA0" w:rsidRPr="007557A3">
        <w:rPr>
          <w:sz w:val="24"/>
          <w:szCs w:val="24"/>
        </w:rPr>
        <w:t>építmény</w:t>
      </w:r>
      <w:r w:rsidR="00372DD2" w:rsidRPr="007557A3">
        <w:rPr>
          <w:sz w:val="24"/>
          <w:szCs w:val="24"/>
        </w:rPr>
        <w:t xml:space="preserve"> ingatlan-nyilvántartás szerinti címe szerepel elsődleges elérési címeként a hatóságoknál, közműszolgáltatóknál.</w:t>
      </w:r>
    </w:p>
    <w:p w:rsidR="007557A3" w:rsidRDefault="007557A3" w:rsidP="003A3155">
      <w:pPr>
        <w:jc w:val="both"/>
        <w:rPr>
          <w:sz w:val="28"/>
          <w:szCs w:val="28"/>
        </w:rPr>
      </w:pPr>
    </w:p>
    <w:p w:rsidR="007557A3" w:rsidRDefault="007557A3" w:rsidP="007557A3">
      <w:pPr>
        <w:jc w:val="center"/>
        <w:rPr>
          <w:b/>
          <w:bCs/>
          <w:sz w:val="24"/>
          <w:szCs w:val="24"/>
        </w:rPr>
      </w:pPr>
    </w:p>
    <w:p w:rsidR="007557A3" w:rsidRDefault="007557A3" w:rsidP="007557A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2013. évi V. törvény a Polgári Törvénykönyvről</w:t>
      </w:r>
    </w:p>
    <w:p w:rsidR="007557A3" w:rsidRDefault="007557A3" w:rsidP="007557A3">
      <w:pPr>
        <w:jc w:val="center"/>
        <w:rPr>
          <w:b/>
          <w:bCs/>
          <w:sz w:val="24"/>
          <w:szCs w:val="24"/>
        </w:rPr>
      </w:pPr>
    </w:p>
    <w:p w:rsidR="007557A3" w:rsidRPr="007557A3" w:rsidRDefault="007557A3" w:rsidP="007557A3">
      <w:pPr>
        <w:jc w:val="center"/>
        <w:rPr>
          <w:sz w:val="24"/>
          <w:szCs w:val="24"/>
        </w:rPr>
      </w:pPr>
      <w:r w:rsidRPr="003A5BE5">
        <w:rPr>
          <w:bCs/>
          <w:sz w:val="24"/>
          <w:szCs w:val="24"/>
        </w:rPr>
        <w:t>NYOLCADIK KÖNYV</w:t>
      </w:r>
    </w:p>
    <w:p w:rsidR="007557A3" w:rsidRPr="007557A3" w:rsidRDefault="007557A3" w:rsidP="007557A3">
      <w:pPr>
        <w:spacing w:before="100" w:beforeAutospacing="1" w:after="100" w:afterAutospacing="1"/>
        <w:jc w:val="center"/>
        <w:rPr>
          <w:bCs/>
          <w:sz w:val="24"/>
          <w:szCs w:val="24"/>
        </w:rPr>
      </w:pPr>
      <w:r w:rsidRPr="003A5BE5">
        <w:rPr>
          <w:bCs/>
          <w:sz w:val="24"/>
          <w:szCs w:val="24"/>
        </w:rPr>
        <w:t>ZÁRÓ RENDELKEZÉSEK</w:t>
      </w:r>
    </w:p>
    <w:p w:rsidR="007557A3" w:rsidRPr="007557A3" w:rsidRDefault="007557A3" w:rsidP="007557A3">
      <w:pPr>
        <w:jc w:val="center"/>
        <w:rPr>
          <w:sz w:val="24"/>
          <w:szCs w:val="24"/>
        </w:rPr>
      </w:pPr>
      <w:r w:rsidRPr="003A5BE5">
        <w:rPr>
          <w:sz w:val="24"/>
          <w:szCs w:val="24"/>
        </w:rPr>
        <w:t>ELSŐ RÉSZ</w:t>
      </w:r>
    </w:p>
    <w:p w:rsidR="007557A3" w:rsidRPr="007557A3" w:rsidRDefault="007557A3" w:rsidP="007557A3">
      <w:pPr>
        <w:spacing w:before="100" w:beforeAutospacing="1" w:after="100" w:afterAutospacing="1"/>
        <w:jc w:val="center"/>
        <w:rPr>
          <w:sz w:val="24"/>
          <w:szCs w:val="24"/>
        </w:rPr>
      </w:pPr>
      <w:r w:rsidRPr="003A5BE5">
        <w:rPr>
          <w:sz w:val="24"/>
          <w:szCs w:val="24"/>
        </w:rPr>
        <w:t>ÉRTELMEZŐ RENDELKEZÉSEK</w:t>
      </w:r>
    </w:p>
    <w:p w:rsidR="007557A3" w:rsidRPr="007557A3" w:rsidRDefault="007557A3" w:rsidP="007557A3">
      <w:pPr>
        <w:spacing w:before="100" w:beforeAutospacing="1" w:after="100" w:afterAutospacing="1"/>
        <w:jc w:val="both"/>
        <w:rPr>
          <w:sz w:val="24"/>
          <w:szCs w:val="24"/>
        </w:rPr>
      </w:pPr>
      <w:r w:rsidRPr="003015ED">
        <w:rPr>
          <w:bCs/>
          <w:sz w:val="24"/>
          <w:szCs w:val="24"/>
        </w:rPr>
        <w:t>8:1. §</w:t>
      </w:r>
      <w:r w:rsidRPr="007557A3">
        <w:rPr>
          <w:sz w:val="24"/>
          <w:szCs w:val="24"/>
        </w:rPr>
        <w:t xml:space="preserve"> </w:t>
      </w:r>
      <w:r w:rsidRPr="007557A3">
        <w:rPr>
          <w:i/>
          <w:iCs/>
          <w:sz w:val="24"/>
          <w:szCs w:val="24"/>
        </w:rPr>
        <w:t>[Értelmező rendelkezések]</w:t>
      </w:r>
    </w:p>
    <w:p w:rsidR="007557A3" w:rsidRPr="007557A3" w:rsidRDefault="007557A3" w:rsidP="007557A3">
      <w:pPr>
        <w:spacing w:before="100" w:beforeAutospacing="1" w:after="100" w:afterAutospacing="1"/>
        <w:jc w:val="both"/>
        <w:rPr>
          <w:sz w:val="24"/>
          <w:szCs w:val="24"/>
        </w:rPr>
      </w:pPr>
      <w:r w:rsidRPr="007557A3">
        <w:rPr>
          <w:sz w:val="24"/>
          <w:szCs w:val="24"/>
        </w:rPr>
        <w:t>(1) E törvény alkalmazásában</w:t>
      </w:r>
    </w:p>
    <w:p w:rsidR="007557A3" w:rsidRPr="007557A3" w:rsidRDefault="007557A3" w:rsidP="007557A3">
      <w:pPr>
        <w:spacing w:before="100" w:beforeAutospacing="1" w:after="100" w:afterAutospacing="1"/>
        <w:jc w:val="both"/>
        <w:rPr>
          <w:sz w:val="24"/>
          <w:szCs w:val="24"/>
        </w:rPr>
      </w:pPr>
      <w:r w:rsidRPr="007557A3">
        <w:rPr>
          <w:sz w:val="24"/>
          <w:szCs w:val="24"/>
        </w:rPr>
        <w:t xml:space="preserve">1. </w:t>
      </w:r>
      <w:r w:rsidRPr="007557A3">
        <w:rPr>
          <w:i/>
          <w:iCs/>
          <w:sz w:val="24"/>
          <w:szCs w:val="24"/>
        </w:rPr>
        <w:t>közeli hozzátartozó:</w:t>
      </w:r>
      <w:r w:rsidRPr="007557A3">
        <w:rPr>
          <w:sz w:val="24"/>
          <w:szCs w:val="24"/>
        </w:rPr>
        <w:t xml:space="preserve"> a házastárs, az egyeneságbeli rokon, az örökbefogadott, a mostoha- és a nevelt gyermek, az örökbefogadó-, a mostoha- és a nevelőszülő és a testvér;</w:t>
      </w:r>
    </w:p>
    <w:p w:rsidR="007557A3" w:rsidRPr="00010F63" w:rsidRDefault="007557A3" w:rsidP="003A3155">
      <w:pPr>
        <w:jc w:val="both"/>
        <w:rPr>
          <w:sz w:val="28"/>
          <w:szCs w:val="28"/>
        </w:rPr>
      </w:pPr>
    </w:p>
    <w:sectPr w:rsidR="007557A3" w:rsidRPr="00010F63" w:rsidSect="00B130A4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0E" w:rsidRDefault="00AF5D0E">
      <w:r>
        <w:separator/>
      </w:r>
    </w:p>
  </w:endnote>
  <w:endnote w:type="continuationSeparator" w:id="0">
    <w:p w:rsidR="00AF5D0E" w:rsidRDefault="00A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0E" w:rsidRDefault="00AF5D0E">
      <w:r>
        <w:separator/>
      </w:r>
    </w:p>
  </w:footnote>
  <w:footnote w:type="continuationSeparator" w:id="0">
    <w:p w:rsidR="00AF5D0E" w:rsidRDefault="00AF5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B7A4E"/>
    <w:multiLevelType w:val="hybridMultilevel"/>
    <w:tmpl w:val="A8A2EA70"/>
    <w:lvl w:ilvl="0" w:tplc="12E2CACC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0B9619E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3633E4"/>
    <w:multiLevelType w:val="hybridMultilevel"/>
    <w:tmpl w:val="BB681B4E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13CE0057"/>
    <w:multiLevelType w:val="multilevel"/>
    <w:tmpl w:val="BB681B4E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EBB2B7A"/>
    <w:multiLevelType w:val="hybridMultilevel"/>
    <w:tmpl w:val="211ED2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A162BC"/>
    <w:multiLevelType w:val="hybridMultilevel"/>
    <w:tmpl w:val="2C0C3DE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2D5E3A1E"/>
    <w:multiLevelType w:val="hybridMultilevel"/>
    <w:tmpl w:val="70C6BA46"/>
    <w:lvl w:ilvl="0" w:tplc="5E3A6F46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5874414"/>
    <w:multiLevelType w:val="multilevel"/>
    <w:tmpl w:val="B4FA80F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5BF2DAC"/>
    <w:multiLevelType w:val="multilevel"/>
    <w:tmpl w:val="A8A2EA70"/>
    <w:lvl w:ilvl="0">
      <w:start w:val="1"/>
      <w:numFmt w:val="bullet"/>
      <w:lvlText w:val="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362A245D"/>
    <w:multiLevelType w:val="multilevel"/>
    <w:tmpl w:val="2C0C3DE6"/>
    <w:lvl w:ilvl="0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BB96AEA"/>
    <w:multiLevelType w:val="hybridMultilevel"/>
    <w:tmpl w:val="F4D2A3EC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453CCC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3E434806"/>
    <w:multiLevelType w:val="hybridMultilevel"/>
    <w:tmpl w:val="AEEAB8EA"/>
    <w:lvl w:ilvl="0" w:tplc="62B8B728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463F2310"/>
    <w:multiLevelType w:val="hybridMultilevel"/>
    <w:tmpl w:val="027CAB28"/>
    <w:lvl w:ilvl="0" w:tplc="C30E7D92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61F2572A"/>
    <w:multiLevelType w:val="hybridMultilevel"/>
    <w:tmpl w:val="AE662C1C"/>
    <w:lvl w:ilvl="0" w:tplc="F8AA559C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587B54"/>
    <w:multiLevelType w:val="hybridMultilevel"/>
    <w:tmpl w:val="22BC0F24"/>
    <w:lvl w:ilvl="0" w:tplc="E09C3CC0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D138F2"/>
    <w:multiLevelType w:val="hybridMultilevel"/>
    <w:tmpl w:val="CE9260B8"/>
    <w:lvl w:ilvl="0" w:tplc="00CCE5E2">
      <w:start w:val="1"/>
      <w:numFmt w:val="bullet"/>
      <w:lvlText w:val="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  <w:sz w:val="36"/>
        <w:szCs w:val="36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72C23F34"/>
    <w:multiLevelType w:val="hybridMultilevel"/>
    <w:tmpl w:val="28C8FB98"/>
    <w:lvl w:ilvl="0" w:tplc="06D6BDF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8" w15:restartNumberingAfterBreak="0">
    <w:nsid w:val="7AB6687A"/>
    <w:multiLevelType w:val="hybridMultilevel"/>
    <w:tmpl w:val="B4FA80F6"/>
    <w:lvl w:ilvl="0" w:tplc="97122DA8">
      <w:start w:val="1"/>
      <w:numFmt w:val="bullet"/>
      <w:lvlText w:val="o"/>
      <w:lvlJc w:val="left"/>
      <w:pPr>
        <w:tabs>
          <w:tab w:val="num" w:pos="1065"/>
        </w:tabs>
        <w:ind w:left="1065" w:hanging="360"/>
      </w:pPr>
      <w:rPr>
        <w:rFonts w:ascii="Courier New" w:hAnsi="Courier New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9" w15:restartNumberingAfterBreak="0">
    <w:nsid w:val="7BA36835"/>
    <w:multiLevelType w:val="multilevel"/>
    <w:tmpl w:val="28C8FB98"/>
    <w:lvl w:ilvl="0">
      <w:start w:val="4200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18"/>
  </w:num>
  <w:num w:numId="4">
    <w:abstractNumId w:val="1"/>
  </w:num>
  <w:num w:numId="5">
    <w:abstractNumId w:val="2"/>
  </w:num>
  <w:num w:numId="6">
    <w:abstractNumId w:val="11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9"/>
  </w:num>
  <w:num w:numId="13">
    <w:abstractNumId w:val="13"/>
  </w:num>
  <w:num w:numId="14">
    <w:abstractNumId w:val="8"/>
  </w:num>
  <w:num w:numId="15">
    <w:abstractNumId w:val="16"/>
  </w:num>
  <w:num w:numId="16">
    <w:abstractNumId w:val="4"/>
  </w:num>
  <w:num w:numId="17">
    <w:abstractNumId w:val="15"/>
  </w:num>
  <w:num w:numId="18">
    <w:abstractNumId w:val="6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D6"/>
    <w:rsid w:val="00002FB8"/>
    <w:rsid w:val="00010F63"/>
    <w:rsid w:val="0001118B"/>
    <w:rsid w:val="00022F14"/>
    <w:rsid w:val="000338E3"/>
    <w:rsid w:val="00034BE5"/>
    <w:rsid w:val="00047E52"/>
    <w:rsid w:val="0006328D"/>
    <w:rsid w:val="00071019"/>
    <w:rsid w:val="000731B1"/>
    <w:rsid w:val="000847A8"/>
    <w:rsid w:val="00092E32"/>
    <w:rsid w:val="000B2552"/>
    <w:rsid w:val="000B4C2E"/>
    <w:rsid w:val="000B58DA"/>
    <w:rsid w:val="000D14BF"/>
    <w:rsid w:val="000E5264"/>
    <w:rsid w:val="000E76F7"/>
    <w:rsid w:val="000F31B5"/>
    <w:rsid w:val="00111596"/>
    <w:rsid w:val="001427AF"/>
    <w:rsid w:val="00146A2E"/>
    <w:rsid w:val="0015689E"/>
    <w:rsid w:val="001614C6"/>
    <w:rsid w:val="00167218"/>
    <w:rsid w:val="001714C6"/>
    <w:rsid w:val="001A515A"/>
    <w:rsid w:val="001B003A"/>
    <w:rsid w:val="001B21FC"/>
    <w:rsid w:val="001B5CFB"/>
    <w:rsid w:val="001C27F3"/>
    <w:rsid w:val="001C7A07"/>
    <w:rsid w:val="00203FE8"/>
    <w:rsid w:val="00223BD8"/>
    <w:rsid w:val="00260E06"/>
    <w:rsid w:val="0027383C"/>
    <w:rsid w:val="00284458"/>
    <w:rsid w:val="00290EA9"/>
    <w:rsid w:val="002C1BD3"/>
    <w:rsid w:val="002D37CD"/>
    <w:rsid w:val="002F020F"/>
    <w:rsid w:val="003015ED"/>
    <w:rsid w:val="0030256C"/>
    <w:rsid w:val="00323AD1"/>
    <w:rsid w:val="00331FD4"/>
    <w:rsid w:val="00333BFA"/>
    <w:rsid w:val="00372DD2"/>
    <w:rsid w:val="0037404D"/>
    <w:rsid w:val="003758D2"/>
    <w:rsid w:val="00381F60"/>
    <w:rsid w:val="0038398B"/>
    <w:rsid w:val="00386D2F"/>
    <w:rsid w:val="003A3155"/>
    <w:rsid w:val="003A5BE5"/>
    <w:rsid w:val="003C0751"/>
    <w:rsid w:val="003C3C6D"/>
    <w:rsid w:val="003F1768"/>
    <w:rsid w:val="004001AC"/>
    <w:rsid w:val="00416145"/>
    <w:rsid w:val="00424392"/>
    <w:rsid w:val="00465236"/>
    <w:rsid w:val="004747D3"/>
    <w:rsid w:val="004857DD"/>
    <w:rsid w:val="00492082"/>
    <w:rsid w:val="00495193"/>
    <w:rsid w:val="004A0E3A"/>
    <w:rsid w:val="004C0173"/>
    <w:rsid w:val="005172CC"/>
    <w:rsid w:val="00542A70"/>
    <w:rsid w:val="00563FBC"/>
    <w:rsid w:val="0056680C"/>
    <w:rsid w:val="00576321"/>
    <w:rsid w:val="005849C8"/>
    <w:rsid w:val="00585933"/>
    <w:rsid w:val="005C54FB"/>
    <w:rsid w:val="005D5AC8"/>
    <w:rsid w:val="005E0206"/>
    <w:rsid w:val="00611178"/>
    <w:rsid w:val="0061585E"/>
    <w:rsid w:val="0061748B"/>
    <w:rsid w:val="006379E2"/>
    <w:rsid w:val="00662637"/>
    <w:rsid w:val="00695A7B"/>
    <w:rsid w:val="006A1D30"/>
    <w:rsid w:val="006C1FED"/>
    <w:rsid w:val="006C4E45"/>
    <w:rsid w:val="006C7785"/>
    <w:rsid w:val="006D3EF5"/>
    <w:rsid w:val="00716E1C"/>
    <w:rsid w:val="00740C18"/>
    <w:rsid w:val="00745B56"/>
    <w:rsid w:val="00752D1F"/>
    <w:rsid w:val="007548C7"/>
    <w:rsid w:val="007557A3"/>
    <w:rsid w:val="00762197"/>
    <w:rsid w:val="00777F65"/>
    <w:rsid w:val="00786A69"/>
    <w:rsid w:val="00795391"/>
    <w:rsid w:val="007B3241"/>
    <w:rsid w:val="007B3CF9"/>
    <w:rsid w:val="007C38CE"/>
    <w:rsid w:val="007C4951"/>
    <w:rsid w:val="007C7F64"/>
    <w:rsid w:val="007D2BB6"/>
    <w:rsid w:val="007D57E6"/>
    <w:rsid w:val="007F24EC"/>
    <w:rsid w:val="00816A81"/>
    <w:rsid w:val="00825765"/>
    <w:rsid w:val="00856328"/>
    <w:rsid w:val="008604A9"/>
    <w:rsid w:val="00863C97"/>
    <w:rsid w:val="008778CA"/>
    <w:rsid w:val="008A729A"/>
    <w:rsid w:val="008D355C"/>
    <w:rsid w:val="008D4228"/>
    <w:rsid w:val="008D73EF"/>
    <w:rsid w:val="008E5FA6"/>
    <w:rsid w:val="0091065C"/>
    <w:rsid w:val="00912ABA"/>
    <w:rsid w:val="00916820"/>
    <w:rsid w:val="0093191E"/>
    <w:rsid w:val="009654EB"/>
    <w:rsid w:val="009A1133"/>
    <w:rsid w:val="009E66EE"/>
    <w:rsid w:val="00A07024"/>
    <w:rsid w:val="00A112E6"/>
    <w:rsid w:val="00A1446B"/>
    <w:rsid w:val="00A24250"/>
    <w:rsid w:val="00A3167B"/>
    <w:rsid w:val="00A34B7A"/>
    <w:rsid w:val="00A36451"/>
    <w:rsid w:val="00A42702"/>
    <w:rsid w:val="00A47B49"/>
    <w:rsid w:val="00A51C65"/>
    <w:rsid w:val="00A61311"/>
    <w:rsid w:val="00A6303B"/>
    <w:rsid w:val="00A7368E"/>
    <w:rsid w:val="00A76EC1"/>
    <w:rsid w:val="00A922C1"/>
    <w:rsid w:val="00AC4842"/>
    <w:rsid w:val="00AC6CC4"/>
    <w:rsid w:val="00AD704D"/>
    <w:rsid w:val="00AF5D0E"/>
    <w:rsid w:val="00AF651A"/>
    <w:rsid w:val="00B03444"/>
    <w:rsid w:val="00B130A4"/>
    <w:rsid w:val="00B3494D"/>
    <w:rsid w:val="00B377FE"/>
    <w:rsid w:val="00B509E5"/>
    <w:rsid w:val="00B75681"/>
    <w:rsid w:val="00B80066"/>
    <w:rsid w:val="00B80E8F"/>
    <w:rsid w:val="00B85EC1"/>
    <w:rsid w:val="00B937C8"/>
    <w:rsid w:val="00B93FD7"/>
    <w:rsid w:val="00BA3B7B"/>
    <w:rsid w:val="00BC6BA2"/>
    <w:rsid w:val="00BD0F85"/>
    <w:rsid w:val="00BE05EC"/>
    <w:rsid w:val="00BE3E29"/>
    <w:rsid w:val="00C053D5"/>
    <w:rsid w:val="00C07506"/>
    <w:rsid w:val="00C1365A"/>
    <w:rsid w:val="00C2172A"/>
    <w:rsid w:val="00C4031E"/>
    <w:rsid w:val="00C47832"/>
    <w:rsid w:val="00C52AD9"/>
    <w:rsid w:val="00C66646"/>
    <w:rsid w:val="00C85C34"/>
    <w:rsid w:val="00C9362C"/>
    <w:rsid w:val="00CA62CB"/>
    <w:rsid w:val="00CA6C86"/>
    <w:rsid w:val="00CC1709"/>
    <w:rsid w:val="00CE7D57"/>
    <w:rsid w:val="00CF1DFB"/>
    <w:rsid w:val="00D24439"/>
    <w:rsid w:val="00D33AC3"/>
    <w:rsid w:val="00D357B4"/>
    <w:rsid w:val="00D408AB"/>
    <w:rsid w:val="00D62AD3"/>
    <w:rsid w:val="00D80A98"/>
    <w:rsid w:val="00D83095"/>
    <w:rsid w:val="00D861FD"/>
    <w:rsid w:val="00D964AD"/>
    <w:rsid w:val="00DA34CC"/>
    <w:rsid w:val="00DB4C60"/>
    <w:rsid w:val="00DC6093"/>
    <w:rsid w:val="00DF0E29"/>
    <w:rsid w:val="00E00EA2"/>
    <w:rsid w:val="00E03A9A"/>
    <w:rsid w:val="00E03CE8"/>
    <w:rsid w:val="00E152D4"/>
    <w:rsid w:val="00E24381"/>
    <w:rsid w:val="00E55FA0"/>
    <w:rsid w:val="00E60EB1"/>
    <w:rsid w:val="00E633DD"/>
    <w:rsid w:val="00E7533E"/>
    <w:rsid w:val="00EB3DD6"/>
    <w:rsid w:val="00EC595B"/>
    <w:rsid w:val="00ED213B"/>
    <w:rsid w:val="00ED4181"/>
    <w:rsid w:val="00EE4711"/>
    <w:rsid w:val="00EF4B14"/>
    <w:rsid w:val="00F015AB"/>
    <w:rsid w:val="00F1441A"/>
    <w:rsid w:val="00F22513"/>
    <w:rsid w:val="00F319D9"/>
    <w:rsid w:val="00F36FFA"/>
    <w:rsid w:val="00F61B69"/>
    <w:rsid w:val="00F6216A"/>
    <w:rsid w:val="00F72D23"/>
    <w:rsid w:val="00F73118"/>
    <w:rsid w:val="00F9142E"/>
    <w:rsid w:val="00FA7027"/>
    <w:rsid w:val="00FB14B8"/>
    <w:rsid w:val="00FB55BA"/>
    <w:rsid w:val="00FC7E2E"/>
    <w:rsid w:val="00FE0BFB"/>
    <w:rsid w:val="00FE1497"/>
    <w:rsid w:val="00FE6162"/>
    <w:rsid w:val="00FF2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12C6F-E374-4443-A98E-4D744548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table" w:styleId="Rcsostblzat">
    <w:name w:val="Table Grid"/>
    <w:basedOn w:val="Normltblzat"/>
    <w:rsid w:val="00931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rsid w:val="00752D1F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752D1F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D80A98"/>
    <w:rPr>
      <w:rFonts w:ascii="Tahoma" w:hAnsi="Tahoma" w:cs="Tahoma"/>
      <w:sz w:val="16"/>
      <w:szCs w:val="16"/>
    </w:rPr>
  </w:style>
  <w:style w:type="paragraph" w:customStyle="1" w:styleId="Norml12pt">
    <w:name w:val="Normál + 12 pt"/>
    <w:aliases w:val="Sorkizárt,Sorköz:  1,5 sor"/>
    <w:basedOn w:val="Norml"/>
    <w:rsid w:val="00465236"/>
    <w:pPr>
      <w:spacing w:line="360" w:lineRule="auto"/>
      <w:jc w:val="both"/>
    </w:pPr>
    <w:rPr>
      <w:sz w:val="24"/>
    </w:rPr>
  </w:style>
  <w:style w:type="character" w:customStyle="1" w:styleId="llbChar">
    <w:name w:val="Élőláb Char"/>
    <w:link w:val="llb"/>
    <w:uiPriority w:val="99"/>
    <w:rsid w:val="0001118B"/>
  </w:style>
  <w:style w:type="character" w:styleId="Hiperhivatkozs">
    <w:name w:val="Hyperlink"/>
    <w:rsid w:val="0001118B"/>
    <w:rPr>
      <w:color w:val="0000FF"/>
      <w:u w:val="single"/>
    </w:rPr>
  </w:style>
  <w:style w:type="character" w:customStyle="1" w:styleId="highlighted">
    <w:name w:val="highlighted"/>
    <w:rsid w:val="007557A3"/>
  </w:style>
  <w:style w:type="paragraph" w:customStyle="1" w:styleId="mhk-c3">
    <w:name w:val="mhk-c3"/>
    <w:basedOn w:val="Norml"/>
    <w:rsid w:val="007557A3"/>
    <w:pPr>
      <w:spacing w:before="100" w:beforeAutospacing="1" w:after="100" w:afterAutospacing="1"/>
    </w:pPr>
    <w:rPr>
      <w:sz w:val="24"/>
      <w:szCs w:val="24"/>
    </w:rPr>
  </w:style>
  <w:style w:type="paragraph" w:customStyle="1" w:styleId="mhk-c4">
    <w:name w:val="mhk-c4"/>
    <w:basedOn w:val="Norml"/>
    <w:rsid w:val="007557A3"/>
    <w:pPr>
      <w:spacing w:before="100" w:beforeAutospacing="1" w:after="100" w:afterAutospacing="1"/>
    </w:pPr>
    <w:rPr>
      <w:sz w:val="24"/>
      <w:szCs w:val="24"/>
    </w:rPr>
  </w:style>
  <w:style w:type="paragraph" w:customStyle="1" w:styleId="szakaszcim">
    <w:name w:val="szakaszcim"/>
    <w:basedOn w:val="Norml"/>
    <w:rsid w:val="007557A3"/>
    <w:pPr>
      <w:spacing w:before="100" w:beforeAutospacing="1" w:after="100" w:afterAutospacing="1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557A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67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3028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Polgármesteri  Hivatal  Pénzügyi  Iroda             Az érkezés időpontja: ............................</vt:lpstr>
    </vt:vector>
  </TitlesOfParts>
  <Company>Polgármesteri Hivatal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Polgármesteri  Hivatal  Pénzügyi  Iroda             Az érkezés időpontja: ............................</dc:title>
  <dc:subject/>
  <dc:creator>b</dc:creator>
  <cp:keywords/>
  <cp:lastModifiedBy>Antal Zita</cp:lastModifiedBy>
  <cp:revision>2</cp:revision>
  <cp:lastPrinted>2014-02-14T08:08:00Z</cp:lastPrinted>
  <dcterms:created xsi:type="dcterms:W3CDTF">2025-01-24T09:25:00Z</dcterms:created>
  <dcterms:modified xsi:type="dcterms:W3CDTF">2025-01-24T09:25:00Z</dcterms:modified>
</cp:coreProperties>
</file>